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411" w:rsidRPr="002D1411" w:rsidRDefault="002D1411" w:rsidP="002D1411">
      <w:pPr>
        <w:rPr>
          <w:b/>
          <w:sz w:val="28"/>
          <w:szCs w:val="28"/>
        </w:rPr>
      </w:pPr>
      <w:r>
        <w:rPr>
          <w:b/>
          <w:sz w:val="28"/>
          <w:szCs w:val="28"/>
        </w:rPr>
        <w:t>Name__________________________________________</w:t>
      </w:r>
    </w:p>
    <w:p w:rsidR="00F97AD1" w:rsidRDefault="00C01313" w:rsidP="00C01313">
      <w:pPr>
        <w:jc w:val="center"/>
        <w:rPr>
          <w:b/>
          <w:sz w:val="48"/>
          <w:szCs w:val="48"/>
        </w:rPr>
      </w:pPr>
      <w:bookmarkStart w:id="0" w:name="_GoBack"/>
      <w:bookmarkEnd w:id="0"/>
      <w:r w:rsidRPr="00C01313">
        <w:rPr>
          <w:b/>
          <w:sz w:val="48"/>
          <w:szCs w:val="48"/>
        </w:rPr>
        <w:t xml:space="preserve">Rubric:  </w:t>
      </w:r>
      <w:r w:rsidR="005D1E5E">
        <w:rPr>
          <w:b/>
          <w:sz w:val="48"/>
          <w:szCs w:val="48"/>
        </w:rPr>
        <w:t>Final Report</w:t>
      </w:r>
      <w:r w:rsidR="00135352">
        <w:rPr>
          <w:b/>
          <w:sz w:val="48"/>
          <w:szCs w:val="48"/>
        </w:rPr>
        <w:t xml:space="preserve"> </w:t>
      </w:r>
    </w:p>
    <w:tbl>
      <w:tblPr>
        <w:tblStyle w:val="TableGrid"/>
        <w:tblW w:w="12618" w:type="dxa"/>
        <w:tblLayout w:type="fixed"/>
        <w:tblLook w:val="04A0" w:firstRow="1" w:lastRow="0" w:firstColumn="1" w:lastColumn="0" w:noHBand="0" w:noVBand="1"/>
      </w:tblPr>
      <w:tblGrid>
        <w:gridCol w:w="5148"/>
        <w:gridCol w:w="990"/>
        <w:gridCol w:w="1710"/>
        <w:gridCol w:w="1440"/>
        <w:gridCol w:w="1530"/>
        <w:gridCol w:w="1800"/>
      </w:tblGrid>
      <w:tr w:rsidR="00135352" w:rsidTr="002C14FA">
        <w:tc>
          <w:tcPr>
            <w:tcW w:w="5148" w:type="dxa"/>
          </w:tcPr>
          <w:p w:rsidR="00135352" w:rsidRPr="002D1411" w:rsidRDefault="00E36B40" w:rsidP="00C01313">
            <w:pPr>
              <w:jc w:val="center"/>
              <w:rPr>
                <w:b/>
                <w:sz w:val="32"/>
                <w:szCs w:val="32"/>
              </w:rPr>
            </w:pPr>
            <w:r>
              <w:rPr>
                <w:b/>
                <w:sz w:val="32"/>
                <w:szCs w:val="32"/>
              </w:rPr>
              <w:t>Requirements</w:t>
            </w:r>
          </w:p>
        </w:tc>
        <w:tc>
          <w:tcPr>
            <w:tcW w:w="990" w:type="dxa"/>
          </w:tcPr>
          <w:p w:rsidR="00135352" w:rsidRDefault="005D1E5E" w:rsidP="00C01313">
            <w:pPr>
              <w:jc w:val="center"/>
              <w:rPr>
                <w:b/>
                <w:sz w:val="32"/>
                <w:szCs w:val="32"/>
              </w:rPr>
            </w:pPr>
            <w:r>
              <w:rPr>
                <w:b/>
                <w:sz w:val="32"/>
                <w:szCs w:val="32"/>
              </w:rPr>
              <w:t>20</w:t>
            </w:r>
          </w:p>
          <w:p w:rsidR="00135352" w:rsidRPr="002C14FA" w:rsidRDefault="00135352" w:rsidP="00C01313">
            <w:pPr>
              <w:jc w:val="center"/>
              <w:rPr>
                <w:b/>
                <w:sz w:val="18"/>
                <w:szCs w:val="18"/>
              </w:rPr>
            </w:pPr>
            <w:r w:rsidRPr="002C14FA">
              <w:rPr>
                <w:b/>
                <w:sz w:val="18"/>
                <w:szCs w:val="18"/>
              </w:rPr>
              <w:t>Excellent</w:t>
            </w:r>
          </w:p>
        </w:tc>
        <w:tc>
          <w:tcPr>
            <w:tcW w:w="1710" w:type="dxa"/>
          </w:tcPr>
          <w:p w:rsidR="00135352" w:rsidRDefault="005D1E5E" w:rsidP="00C01313">
            <w:pPr>
              <w:jc w:val="center"/>
              <w:rPr>
                <w:b/>
                <w:sz w:val="32"/>
                <w:szCs w:val="32"/>
              </w:rPr>
            </w:pPr>
            <w:r>
              <w:rPr>
                <w:b/>
                <w:sz w:val="32"/>
                <w:szCs w:val="32"/>
              </w:rPr>
              <w:t>15</w:t>
            </w:r>
          </w:p>
          <w:p w:rsidR="00135352" w:rsidRPr="002C14FA" w:rsidRDefault="00135352" w:rsidP="00C01313">
            <w:pPr>
              <w:jc w:val="center"/>
              <w:rPr>
                <w:b/>
                <w:sz w:val="18"/>
                <w:szCs w:val="18"/>
              </w:rPr>
            </w:pPr>
            <w:r w:rsidRPr="002C14FA">
              <w:rPr>
                <w:b/>
                <w:sz w:val="18"/>
                <w:szCs w:val="18"/>
              </w:rPr>
              <w:t>Meet all Requirements</w:t>
            </w:r>
          </w:p>
        </w:tc>
        <w:tc>
          <w:tcPr>
            <w:tcW w:w="1440" w:type="dxa"/>
          </w:tcPr>
          <w:p w:rsidR="00135352" w:rsidRDefault="005D1E5E" w:rsidP="00C01313">
            <w:pPr>
              <w:jc w:val="center"/>
              <w:rPr>
                <w:b/>
                <w:sz w:val="32"/>
                <w:szCs w:val="32"/>
              </w:rPr>
            </w:pPr>
            <w:r>
              <w:rPr>
                <w:b/>
                <w:sz w:val="32"/>
                <w:szCs w:val="32"/>
              </w:rPr>
              <w:t>10</w:t>
            </w:r>
          </w:p>
          <w:p w:rsidR="00135352" w:rsidRPr="002C14FA" w:rsidRDefault="00135352" w:rsidP="00C01313">
            <w:pPr>
              <w:jc w:val="center"/>
              <w:rPr>
                <w:b/>
                <w:sz w:val="18"/>
                <w:szCs w:val="18"/>
              </w:rPr>
            </w:pPr>
            <w:r w:rsidRPr="002C14FA">
              <w:rPr>
                <w:b/>
                <w:sz w:val="18"/>
                <w:szCs w:val="18"/>
              </w:rPr>
              <w:t>Meet most Requirement</w:t>
            </w:r>
          </w:p>
        </w:tc>
        <w:tc>
          <w:tcPr>
            <w:tcW w:w="1530" w:type="dxa"/>
          </w:tcPr>
          <w:p w:rsidR="00135352" w:rsidRDefault="005D1E5E" w:rsidP="00C01313">
            <w:pPr>
              <w:jc w:val="center"/>
              <w:rPr>
                <w:b/>
                <w:sz w:val="32"/>
                <w:szCs w:val="32"/>
              </w:rPr>
            </w:pPr>
            <w:r>
              <w:rPr>
                <w:b/>
                <w:sz w:val="32"/>
                <w:szCs w:val="32"/>
              </w:rPr>
              <w:t>5</w:t>
            </w:r>
          </w:p>
          <w:p w:rsidR="00135352" w:rsidRPr="00135352" w:rsidRDefault="00135352" w:rsidP="00C01313">
            <w:pPr>
              <w:jc w:val="center"/>
              <w:rPr>
                <w:b/>
                <w:sz w:val="20"/>
                <w:szCs w:val="20"/>
              </w:rPr>
            </w:pPr>
            <w:r w:rsidRPr="00135352">
              <w:rPr>
                <w:b/>
                <w:sz w:val="20"/>
                <w:szCs w:val="20"/>
              </w:rPr>
              <w:t>Meet some requirement</w:t>
            </w:r>
          </w:p>
        </w:tc>
        <w:tc>
          <w:tcPr>
            <w:tcW w:w="1800" w:type="dxa"/>
          </w:tcPr>
          <w:p w:rsidR="00135352" w:rsidRDefault="005D1E5E" w:rsidP="00C01313">
            <w:pPr>
              <w:jc w:val="center"/>
              <w:rPr>
                <w:b/>
                <w:sz w:val="32"/>
                <w:szCs w:val="32"/>
              </w:rPr>
            </w:pPr>
            <w:r>
              <w:rPr>
                <w:b/>
                <w:sz w:val="32"/>
                <w:szCs w:val="32"/>
              </w:rPr>
              <w:t>0</w:t>
            </w:r>
          </w:p>
          <w:p w:rsidR="00135352" w:rsidRPr="00135352" w:rsidRDefault="00135352" w:rsidP="00C01313">
            <w:pPr>
              <w:jc w:val="center"/>
              <w:rPr>
                <w:b/>
                <w:sz w:val="20"/>
                <w:szCs w:val="20"/>
              </w:rPr>
            </w:pPr>
            <w:r w:rsidRPr="00135352">
              <w:rPr>
                <w:b/>
                <w:sz w:val="20"/>
                <w:szCs w:val="20"/>
              </w:rPr>
              <w:t>Doesn’t meet Requirement</w:t>
            </w:r>
          </w:p>
        </w:tc>
      </w:tr>
      <w:tr w:rsidR="00135352" w:rsidTr="002C14FA">
        <w:tc>
          <w:tcPr>
            <w:tcW w:w="5148" w:type="dxa"/>
          </w:tcPr>
          <w:p w:rsidR="005D1E5E" w:rsidRPr="005D1E5E" w:rsidRDefault="005D1E5E" w:rsidP="005D1E5E">
            <w:pPr>
              <w:rPr>
                <w:sz w:val="20"/>
                <w:szCs w:val="20"/>
              </w:rPr>
            </w:pPr>
            <w:r w:rsidRPr="005D1E5E">
              <w:rPr>
                <w:sz w:val="20"/>
                <w:szCs w:val="20"/>
              </w:rPr>
              <w:t>Collaboration:</w:t>
            </w:r>
          </w:p>
          <w:p w:rsidR="00135352" w:rsidRPr="00E36B40" w:rsidRDefault="005D1E5E" w:rsidP="005D1E5E">
            <w:pPr>
              <w:rPr>
                <w:sz w:val="20"/>
                <w:szCs w:val="20"/>
              </w:rPr>
            </w:pPr>
            <w:r w:rsidRPr="005D1E5E">
              <w:rPr>
                <w:sz w:val="20"/>
                <w:szCs w:val="20"/>
              </w:rPr>
              <w:t>Learners collaborated and incorporated data and assumption from need-to-know worksheet and other resources in this project.  This project also reflects a group effort in design and presentation.</w:t>
            </w:r>
          </w:p>
        </w:tc>
        <w:tc>
          <w:tcPr>
            <w:tcW w:w="990" w:type="dxa"/>
          </w:tcPr>
          <w:p w:rsidR="00135352" w:rsidRPr="002D1411" w:rsidRDefault="00135352" w:rsidP="00C01313">
            <w:pPr>
              <w:jc w:val="center"/>
              <w:rPr>
                <w:sz w:val="24"/>
                <w:szCs w:val="24"/>
              </w:rPr>
            </w:pPr>
          </w:p>
        </w:tc>
        <w:tc>
          <w:tcPr>
            <w:tcW w:w="1710" w:type="dxa"/>
          </w:tcPr>
          <w:p w:rsidR="00135352" w:rsidRPr="002D1411" w:rsidRDefault="00135352" w:rsidP="007C2675">
            <w:pPr>
              <w:jc w:val="center"/>
              <w:rPr>
                <w:sz w:val="24"/>
                <w:szCs w:val="24"/>
              </w:rPr>
            </w:pPr>
          </w:p>
        </w:tc>
        <w:tc>
          <w:tcPr>
            <w:tcW w:w="1440" w:type="dxa"/>
          </w:tcPr>
          <w:p w:rsidR="00135352" w:rsidRPr="002D1411" w:rsidRDefault="00135352" w:rsidP="007C2675">
            <w:pPr>
              <w:jc w:val="center"/>
              <w:rPr>
                <w:sz w:val="24"/>
                <w:szCs w:val="24"/>
              </w:rPr>
            </w:pPr>
          </w:p>
        </w:tc>
        <w:tc>
          <w:tcPr>
            <w:tcW w:w="1530" w:type="dxa"/>
          </w:tcPr>
          <w:p w:rsidR="00135352" w:rsidRDefault="00135352" w:rsidP="007C2675">
            <w:pPr>
              <w:jc w:val="center"/>
              <w:rPr>
                <w:sz w:val="24"/>
                <w:szCs w:val="24"/>
              </w:rPr>
            </w:pPr>
          </w:p>
        </w:tc>
        <w:tc>
          <w:tcPr>
            <w:tcW w:w="1800" w:type="dxa"/>
          </w:tcPr>
          <w:p w:rsidR="00135352" w:rsidRDefault="00135352" w:rsidP="007C2675">
            <w:pPr>
              <w:jc w:val="center"/>
              <w:rPr>
                <w:sz w:val="24"/>
                <w:szCs w:val="24"/>
              </w:rPr>
            </w:pPr>
          </w:p>
        </w:tc>
      </w:tr>
      <w:tr w:rsidR="00135352" w:rsidTr="002C14FA">
        <w:trPr>
          <w:trHeight w:val="827"/>
        </w:trPr>
        <w:tc>
          <w:tcPr>
            <w:tcW w:w="5148" w:type="dxa"/>
          </w:tcPr>
          <w:p w:rsidR="005D1E5E" w:rsidRPr="005D1E5E" w:rsidRDefault="005D1E5E" w:rsidP="005D1E5E">
            <w:pPr>
              <w:rPr>
                <w:sz w:val="20"/>
                <w:szCs w:val="20"/>
              </w:rPr>
            </w:pPr>
            <w:r w:rsidRPr="005D1E5E">
              <w:rPr>
                <w:sz w:val="20"/>
                <w:szCs w:val="20"/>
              </w:rPr>
              <w:t>Research:</w:t>
            </w:r>
          </w:p>
          <w:p w:rsidR="00135352" w:rsidRPr="00E36B40" w:rsidRDefault="005D1E5E" w:rsidP="005D1E5E">
            <w:pPr>
              <w:rPr>
                <w:sz w:val="20"/>
                <w:szCs w:val="20"/>
              </w:rPr>
            </w:pPr>
            <w:r w:rsidRPr="005D1E5E">
              <w:rPr>
                <w:sz w:val="20"/>
                <w:szCs w:val="20"/>
              </w:rPr>
              <w:t>Learners incorpo</w:t>
            </w:r>
            <w:r w:rsidR="00E173E3">
              <w:rPr>
                <w:sz w:val="20"/>
                <w:szCs w:val="20"/>
              </w:rPr>
              <w:t>rated data from worksheets</w:t>
            </w:r>
            <w:r w:rsidRPr="005D1E5E">
              <w:rPr>
                <w:sz w:val="20"/>
                <w:szCs w:val="20"/>
              </w:rPr>
              <w:t xml:space="preserve"> in this wiki and investigated information from external resources to assist in the formulation of final presentation</w:t>
            </w:r>
            <w:r w:rsidR="002C14FA">
              <w:rPr>
                <w:sz w:val="20"/>
                <w:szCs w:val="20"/>
              </w:rPr>
              <w:t xml:space="preserve">.  These external sources should be documented on project </w:t>
            </w:r>
            <w:r w:rsidR="00E173E3">
              <w:rPr>
                <w:sz w:val="20"/>
                <w:szCs w:val="20"/>
              </w:rPr>
              <w:t>worksheets.</w:t>
            </w:r>
          </w:p>
        </w:tc>
        <w:tc>
          <w:tcPr>
            <w:tcW w:w="990" w:type="dxa"/>
          </w:tcPr>
          <w:p w:rsidR="00135352" w:rsidRDefault="00135352" w:rsidP="000F5BD1">
            <w:pPr>
              <w:jc w:val="center"/>
              <w:rPr>
                <w:sz w:val="24"/>
                <w:szCs w:val="24"/>
              </w:rPr>
            </w:pPr>
          </w:p>
        </w:tc>
        <w:tc>
          <w:tcPr>
            <w:tcW w:w="1710" w:type="dxa"/>
          </w:tcPr>
          <w:p w:rsidR="00135352" w:rsidRDefault="00135352" w:rsidP="000F5BD1">
            <w:pPr>
              <w:jc w:val="center"/>
              <w:rPr>
                <w:sz w:val="24"/>
                <w:szCs w:val="24"/>
              </w:rPr>
            </w:pPr>
          </w:p>
        </w:tc>
        <w:tc>
          <w:tcPr>
            <w:tcW w:w="1440" w:type="dxa"/>
          </w:tcPr>
          <w:p w:rsidR="00135352" w:rsidRDefault="00135352" w:rsidP="000F5BD1">
            <w:pPr>
              <w:jc w:val="center"/>
              <w:rPr>
                <w:sz w:val="24"/>
                <w:szCs w:val="24"/>
              </w:rPr>
            </w:pPr>
          </w:p>
        </w:tc>
        <w:tc>
          <w:tcPr>
            <w:tcW w:w="1530" w:type="dxa"/>
          </w:tcPr>
          <w:p w:rsidR="00135352" w:rsidRDefault="00135352" w:rsidP="000F5BD1">
            <w:pPr>
              <w:jc w:val="center"/>
              <w:rPr>
                <w:sz w:val="24"/>
                <w:szCs w:val="24"/>
              </w:rPr>
            </w:pPr>
          </w:p>
        </w:tc>
        <w:tc>
          <w:tcPr>
            <w:tcW w:w="1800" w:type="dxa"/>
          </w:tcPr>
          <w:p w:rsidR="00135352" w:rsidRDefault="00135352" w:rsidP="000F5BD1">
            <w:pPr>
              <w:jc w:val="center"/>
              <w:rPr>
                <w:sz w:val="24"/>
                <w:szCs w:val="24"/>
              </w:rPr>
            </w:pPr>
          </w:p>
        </w:tc>
      </w:tr>
      <w:tr w:rsidR="00135352" w:rsidTr="002C14FA">
        <w:tc>
          <w:tcPr>
            <w:tcW w:w="5148" w:type="dxa"/>
          </w:tcPr>
          <w:p w:rsidR="005D1E5E" w:rsidRPr="005D1E5E" w:rsidRDefault="005D1E5E" w:rsidP="005D1E5E">
            <w:pPr>
              <w:rPr>
                <w:sz w:val="20"/>
                <w:szCs w:val="20"/>
              </w:rPr>
            </w:pPr>
            <w:r w:rsidRPr="005D1E5E">
              <w:rPr>
                <w:sz w:val="20"/>
                <w:szCs w:val="20"/>
              </w:rPr>
              <w:t xml:space="preserve">Presentation: </w:t>
            </w:r>
          </w:p>
          <w:p w:rsidR="00135352" w:rsidRPr="00E36B40" w:rsidRDefault="005D1E5E" w:rsidP="005D1E5E">
            <w:pPr>
              <w:rPr>
                <w:sz w:val="20"/>
                <w:szCs w:val="20"/>
              </w:rPr>
            </w:pPr>
            <w:r w:rsidRPr="005D1E5E">
              <w:rPr>
                <w:sz w:val="20"/>
                <w:szCs w:val="20"/>
              </w:rPr>
              <w:t>Learners show mastery of the content and are able to articulate ideas as well explain during presentation how they developed a solution to the given problem</w:t>
            </w:r>
            <w:r>
              <w:rPr>
                <w:sz w:val="20"/>
                <w:szCs w:val="20"/>
              </w:rPr>
              <w:t>.</w:t>
            </w:r>
          </w:p>
        </w:tc>
        <w:tc>
          <w:tcPr>
            <w:tcW w:w="990" w:type="dxa"/>
          </w:tcPr>
          <w:p w:rsidR="00135352" w:rsidRDefault="00135352" w:rsidP="00C01313">
            <w:pPr>
              <w:jc w:val="center"/>
              <w:rPr>
                <w:sz w:val="24"/>
                <w:szCs w:val="24"/>
              </w:rPr>
            </w:pPr>
          </w:p>
        </w:tc>
        <w:tc>
          <w:tcPr>
            <w:tcW w:w="1710" w:type="dxa"/>
          </w:tcPr>
          <w:p w:rsidR="00135352" w:rsidRDefault="00135352" w:rsidP="00C01313">
            <w:pPr>
              <w:jc w:val="center"/>
              <w:rPr>
                <w:sz w:val="24"/>
                <w:szCs w:val="24"/>
              </w:rPr>
            </w:pPr>
          </w:p>
        </w:tc>
        <w:tc>
          <w:tcPr>
            <w:tcW w:w="1440" w:type="dxa"/>
          </w:tcPr>
          <w:p w:rsidR="00135352" w:rsidRDefault="00135352" w:rsidP="00C01313">
            <w:pPr>
              <w:jc w:val="center"/>
              <w:rPr>
                <w:sz w:val="24"/>
                <w:szCs w:val="24"/>
              </w:rPr>
            </w:pPr>
          </w:p>
        </w:tc>
        <w:tc>
          <w:tcPr>
            <w:tcW w:w="1530" w:type="dxa"/>
          </w:tcPr>
          <w:p w:rsidR="00135352" w:rsidRDefault="00135352" w:rsidP="00C01313">
            <w:pPr>
              <w:jc w:val="center"/>
              <w:rPr>
                <w:sz w:val="24"/>
                <w:szCs w:val="24"/>
              </w:rPr>
            </w:pPr>
          </w:p>
        </w:tc>
        <w:tc>
          <w:tcPr>
            <w:tcW w:w="1800" w:type="dxa"/>
          </w:tcPr>
          <w:p w:rsidR="00135352" w:rsidRDefault="00135352" w:rsidP="00C01313">
            <w:pPr>
              <w:jc w:val="center"/>
              <w:rPr>
                <w:sz w:val="24"/>
                <w:szCs w:val="24"/>
              </w:rPr>
            </w:pPr>
          </w:p>
        </w:tc>
      </w:tr>
      <w:tr w:rsidR="00DD2627" w:rsidTr="002C14FA">
        <w:tc>
          <w:tcPr>
            <w:tcW w:w="5148" w:type="dxa"/>
          </w:tcPr>
          <w:p w:rsidR="00DD2627" w:rsidRDefault="00DD2627" w:rsidP="005D1E5E">
            <w:pPr>
              <w:rPr>
                <w:sz w:val="20"/>
                <w:szCs w:val="20"/>
              </w:rPr>
            </w:pPr>
            <w:r>
              <w:rPr>
                <w:sz w:val="20"/>
                <w:szCs w:val="20"/>
              </w:rPr>
              <w:t>Content Knowledge:</w:t>
            </w:r>
          </w:p>
          <w:p w:rsidR="00DD2627" w:rsidRPr="005D1E5E" w:rsidRDefault="00DD2627" w:rsidP="005D1E5E">
            <w:pPr>
              <w:rPr>
                <w:sz w:val="20"/>
                <w:szCs w:val="20"/>
              </w:rPr>
            </w:pPr>
            <w:r>
              <w:rPr>
                <w:sz w:val="20"/>
                <w:szCs w:val="20"/>
              </w:rPr>
              <w:t>Learners understand the structure of an atom, the types of bonds atoms form and the location of atoms on the periodic table.  Learners should also be able to determine the types of bonds atoms will form by the location of atoms on the periodic table. Finally students should be able to describe the function and structure of each biological molecule.</w:t>
            </w:r>
          </w:p>
        </w:tc>
        <w:tc>
          <w:tcPr>
            <w:tcW w:w="990" w:type="dxa"/>
          </w:tcPr>
          <w:p w:rsidR="00DD2627" w:rsidRDefault="00DD2627" w:rsidP="00C01313">
            <w:pPr>
              <w:jc w:val="center"/>
              <w:rPr>
                <w:sz w:val="24"/>
                <w:szCs w:val="24"/>
              </w:rPr>
            </w:pPr>
          </w:p>
        </w:tc>
        <w:tc>
          <w:tcPr>
            <w:tcW w:w="1710" w:type="dxa"/>
          </w:tcPr>
          <w:p w:rsidR="00DD2627" w:rsidRDefault="00DD2627" w:rsidP="00C01313">
            <w:pPr>
              <w:jc w:val="center"/>
              <w:rPr>
                <w:sz w:val="24"/>
                <w:szCs w:val="24"/>
              </w:rPr>
            </w:pPr>
          </w:p>
        </w:tc>
        <w:tc>
          <w:tcPr>
            <w:tcW w:w="1440" w:type="dxa"/>
          </w:tcPr>
          <w:p w:rsidR="00DD2627" w:rsidRDefault="00DD2627" w:rsidP="00C01313">
            <w:pPr>
              <w:jc w:val="center"/>
              <w:rPr>
                <w:sz w:val="24"/>
                <w:szCs w:val="24"/>
              </w:rPr>
            </w:pPr>
          </w:p>
        </w:tc>
        <w:tc>
          <w:tcPr>
            <w:tcW w:w="1530" w:type="dxa"/>
          </w:tcPr>
          <w:p w:rsidR="00DD2627" w:rsidRDefault="00DD2627" w:rsidP="00C01313">
            <w:pPr>
              <w:jc w:val="center"/>
              <w:rPr>
                <w:sz w:val="24"/>
                <w:szCs w:val="24"/>
              </w:rPr>
            </w:pPr>
          </w:p>
        </w:tc>
        <w:tc>
          <w:tcPr>
            <w:tcW w:w="1800" w:type="dxa"/>
          </w:tcPr>
          <w:p w:rsidR="00DD2627" w:rsidRDefault="00DD2627" w:rsidP="00C01313">
            <w:pPr>
              <w:jc w:val="center"/>
              <w:rPr>
                <w:sz w:val="24"/>
                <w:szCs w:val="24"/>
              </w:rPr>
            </w:pPr>
          </w:p>
        </w:tc>
      </w:tr>
      <w:tr w:rsidR="00DD2627" w:rsidTr="002C14FA">
        <w:tc>
          <w:tcPr>
            <w:tcW w:w="5148" w:type="dxa"/>
          </w:tcPr>
          <w:p w:rsidR="00DD2627" w:rsidRDefault="00DD2627" w:rsidP="005D1E5E">
            <w:pPr>
              <w:rPr>
                <w:sz w:val="20"/>
                <w:szCs w:val="20"/>
              </w:rPr>
            </w:pPr>
            <w:r>
              <w:rPr>
                <w:sz w:val="20"/>
                <w:szCs w:val="20"/>
              </w:rPr>
              <w:t>Creativity:</w:t>
            </w:r>
          </w:p>
          <w:p w:rsidR="00DD2627" w:rsidRDefault="00DD2627" w:rsidP="005D1E5E">
            <w:pPr>
              <w:rPr>
                <w:sz w:val="20"/>
                <w:szCs w:val="20"/>
              </w:rPr>
            </w:pPr>
            <w:r>
              <w:rPr>
                <w:sz w:val="20"/>
                <w:szCs w:val="20"/>
              </w:rPr>
              <w:t xml:space="preserve">Learners show mastery of content and design original presentations to </w:t>
            </w:r>
            <w:r w:rsidR="002C14FA">
              <w:rPr>
                <w:sz w:val="20"/>
                <w:szCs w:val="20"/>
              </w:rPr>
              <w:t>share with peers.  Learners should also be able</w:t>
            </w:r>
            <w:r>
              <w:rPr>
                <w:sz w:val="20"/>
                <w:szCs w:val="20"/>
              </w:rPr>
              <w:t xml:space="preserve"> </w:t>
            </w:r>
            <w:r w:rsidR="002C14FA">
              <w:rPr>
                <w:sz w:val="20"/>
                <w:szCs w:val="20"/>
              </w:rPr>
              <w:t>to articulate on concepts related to the structure and function of biological molecule, and the location of these molecules in food sources and their role in living organisms.</w:t>
            </w:r>
          </w:p>
        </w:tc>
        <w:tc>
          <w:tcPr>
            <w:tcW w:w="990" w:type="dxa"/>
          </w:tcPr>
          <w:p w:rsidR="00DD2627" w:rsidRDefault="00DD2627" w:rsidP="00C01313">
            <w:pPr>
              <w:jc w:val="center"/>
              <w:rPr>
                <w:sz w:val="24"/>
                <w:szCs w:val="24"/>
              </w:rPr>
            </w:pPr>
          </w:p>
        </w:tc>
        <w:tc>
          <w:tcPr>
            <w:tcW w:w="1710" w:type="dxa"/>
          </w:tcPr>
          <w:p w:rsidR="00DD2627" w:rsidRDefault="00DD2627" w:rsidP="00C01313">
            <w:pPr>
              <w:jc w:val="center"/>
              <w:rPr>
                <w:sz w:val="24"/>
                <w:szCs w:val="24"/>
              </w:rPr>
            </w:pPr>
          </w:p>
        </w:tc>
        <w:tc>
          <w:tcPr>
            <w:tcW w:w="1440" w:type="dxa"/>
          </w:tcPr>
          <w:p w:rsidR="00DD2627" w:rsidRDefault="00DD2627" w:rsidP="00C01313">
            <w:pPr>
              <w:jc w:val="center"/>
              <w:rPr>
                <w:sz w:val="24"/>
                <w:szCs w:val="24"/>
              </w:rPr>
            </w:pPr>
          </w:p>
        </w:tc>
        <w:tc>
          <w:tcPr>
            <w:tcW w:w="1530" w:type="dxa"/>
          </w:tcPr>
          <w:p w:rsidR="00DD2627" w:rsidRDefault="00DD2627" w:rsidP="00C01313">
            <w:pPr>
              <w:jc w:val="center"/>
              <w:rPr>
                <w:sz w:val="24"/>
                <w:szCs w:val="24"/>
              </w:rPr>
            </w:pPr>
          </w:p>
        </w:tc>
        <w:tc>
          <w:tcPr>
            <w:tcW w:w="1800" w:type="dxa"/>
          </w:tcPr>
          <w:p w:rsidR="00DD2627" w:rsidRDefault="00DD2627" w:rsidP="00C01313">
            <w:pPr>
              <w:jc w:val="center"/>
              <w:rPr>
                <w:sz w:val="24"/>
                <w:szCs w:val="24"/>
              </w:rPr>
            </w:pPr>
          </w:p>
        </w:tc>
      </w:tr>
      <w:tr w:rsidR="00135352" w:rsidTr="002C14FA">
        <w:tc>
          <w:tcPr>
            <w:tcW w:w="5148" w:type="dxa"/>
          </w:tcPr>
          <w:p w:rsidR="00135352" w:rsidRDefault="00135352" w:rsidP="00DD2627">
            <w:pPr>
              <w:jc w:val="center"/>
              <w:rPr>
                <w:sz w:val="24"/>
                <w:szCs w:val="24"/>
              </w:rPr>
            </w:pPr>
            <w:r>
              <w:rPr>
                <w:sz w:val="24"/>
                <w:szCs w:val="24"/>
              </w:rPr>
              <w:t xml:space="preserve">Total Points: </w:t>
            </w:r>
            <w:r w:rsidR="00DD2627">
              <w:rPr>
                <w:sz w:val="24"/>
                <w:szCs w:val="24"/>
              </w:rPr>
              <w:t>100</w:t>
            </w:r>
          </w:p>
        </w:tc>
        <w:tc>
          <w:tcPr>
            <w:tcW w:w="990" w:type="dxa"/>
          </w:tcPr>
          <w:p w:rsidR="00135352" w:rsidRDefault="00135352" w:rsidP="00C01313">
            <w:pPr>
              <w:jc w:val="center"/>
              <w:rPr>
                <w:sz w:val="24"/>
                <w:szCs w:val="24"/>
              </w:rPr>
            </w:pPr>
          </w:p>
        </w:tc>
        <w:tc>
          <w:tcPr>
            <w:tcW w:w="1710" w:type="dxa"/>
          </w:tcPr>
          <w:p w:rsidR="00135352" w:rsidRDefault="00135352" w:rsidP="00C01313">
            <w:pPr>
              <w:jc w:val="center"/>
              <w:rPr>
                <w:sz w:val="24"/>
                <w:szCs w:val="24"/>
              </w:rPr>
            </w:pPr>
          </w:p>
        </w:tc>
        <w:tc>
          <w:tcPr>
            <w:tcW w:w="1440" w:type="dxa"/>
          </w:tcPr>
          <w:p w:rsidR="00135352" w:rsidRDefault="00135352" w:rsidP="00C01313">
            <w:pPr>
              <w:jc w:val="center"/>
              <w:rPr>
                <w:sz w:val="24"/>
                <w:szCs w:val="24"/>
              </w:rPr>
            </w:pPr>
          </w:p>
        </w:tc>
        <w:tc>
          <w:tcPr>
            <w:tcW w:w="1530" w:type="dxa"/>
          </w:tcPr>
          <w:p w:rsidR="00135352" w:rsidRDefault="00135352" w:rsidP="00C01313">
            <w:pPr>
              <w:jc w:val="center"/>
              <w:rPr>
                <w:sz w:val="24"/>
                <w:szCs w:val="24"/>
              </w:rPr>
            </w:pPr>
          </w:p>
        </w:tc>
        <w:tc>
          <w:tcPr>
            <w:tcW w:w="1800" w:type="dxa"/>
          </w:tcPr>
          <w:p w:rsidR="00135352" w:rsidRDefault="00135352" w:rsidP="00C01313">
            <w:pPr>
              <w:jc w:val="center"/>
              <w:rPr>
                <w:sz w:val="24"/>
                <w:szCs w:val="24"/>
              </w:rPr>
            </w:pPr>
          </w:p>
        </w:tc>
      </w:tr>
    </w:tbl>
    <w:p w:rsidR="002D1411" w:rsidRPr="00C01313" w:rsidRDefault="002D1411" w:rsidP="00E173E3">
      <w:pPr>
        <w:rPr>
          <w:b/>
          <w:sz w:val="48"/>
          <w:szCs w:val="48"/>
        </w:rPr>
      </w:pPr>
    </w:p>
    <w:sectPr w:rsidR="002D1411" w:rsidRPr="00C01313" w:rsidSect="0013535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313"/>
    <w:rsid w:val="000F5BD1"/>
    <w:rsid w:val="00135352"/>
    <w:rsid w:val="00145A62"/>
    <w:rsid w:val="002C14FA"/>
    <w:rsid w:val="002D1411"/>
    <w:rsid w:val="002D61C9"/>
    <w:rsid w:val="00414ED0"/>
    <w:rsid w:val="005D1E5E"/>
    <w:rsid w:val="007C2675"/>
    <w:rsid w:val="00A97E14"/>
    <w:rsid w:val="00C01313"/>
    <w:rsid w:val="00C74426"/>
    <w:rsid w:val="00CF7B02"/>
    <w:rsid w:val="00DD2627"/>
    <w:rsid w:val="00E173E3"/>
    <w:rsid w:val="00E36B40"/>
    <w:rsid w:val="00F9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Collins</dc:creator>
  <cp:lastModifiedBy>Newsome, Lamont</cp:lastModifiedBy>
  <cp:revision>4</cp:revision>
  <dcterms:created xsi:type="dcterms:W3CDTF">2012-05-14T04:52:00Z</dcterms:created>
  <dcterms:modified xsi:type="dcterms:W3CDTF">2012-05-14T05:36:00Z</dcterms:modified>
</cp:coreProperties>
</file>